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23" w:rsidRDefault="00CA4923" w:rsidP="00CA4923">
      <w:pPr>
        <w:jc w:val="center"/>
        <w:rPr>
          <w:sz w:val="28"/>
          <w:szCs w:val="28"/>
        </w:rPr>
      </w:pPr>
    </w:p>
    <w:p w:rsidR="00CA4923" w:rsidRPr="00FA3A36" w:rsidRDefault="00FA3A36" w:rsidP="00CA4923">
      <w:pPr>
        <w:jc w:val="center"/>
        <w:rPr>
          <w:b/>
          <w:sz w:val="28"/>
          <w:szCs w:val="28"/>
        </w:rPr>
      </w:pPr>
      <w:r w:rsidRPr="00FA3A36">
        <w:rPr>
          <w:b/>
          <w:sz w:val="28"/>
          <w:szCs w:val="28"/>
        </w:rPr>
        <w:t>AKADEMIA MŁODEGO ZWIĄZKOWCA</w:t>
      </w:r>
    </w:p>
    <w:p w:rsidR="00CA4923" w:rsidRPr="005E28DA" w:rsidRDefault="00CA4923" w:rsidP="005E28DA">
      <w:pPr>
        <w:spacing w:line="240" w:lineRule="auto"/>
        <w:rPr>
          <w:sz w:val="24"/>
          <w:szCs w:val="24"/>
        </w:rPr>
      </w:pPr>
      <w:r w:rsidRPr="005E28DA">
        <w:rPr>
          <w:sz w:val="24"/>
          <w:szCs w:val="24"/>
        </w:rPr>
        <w:t>Celem Akademii jest przygotowanie młodych członków i członkiń ZNP do pełnienia funkcji liderów w swoich środowiskach</w:t>
      </w:r>
      <w:r w:rsidR="005E28DA">
        <w:rPr>
          <w:sz w:val="24"/>
          <w:szCs w:val="24"/>
        </w:rPr>
        <w:t>.</w:t>
      </w:r>
    </w:p>
    <w:p w:rsidR="00FA3A36" w:rsidRPr="00B83DC4" w:rsidRDefault="00CA4923" w:rsidP="00B83DC4">
      <w:pPr>
        <w:spacing w:line="240" w:lineRule="auto"/>
        <w:rPr>
          <w:sz w:val="24"/>
          <w:szCs w:val="24"/>
        </w:rPr>
      </w:pPr>
      <w:r w:rsidRPr="00B83DC4">
        <w:rPr>
          <w:sz w:val="24"/>
          <w:szCs w:val="24"/>
        </w:rPr>
        <w:t>Hasłem Akademii jest „</w:t>
      </w:r>
      <w:r w:rsidRPr="00B83DC4">
        <w:rPr>
          <w:b/>
          <w:sz w:val="24"/>
          <w:szCs w:val="24"/>
        </w:rPr>
        <w:t>O edukacji wiemy więcej niż inni!</w:t>
      </w:r>
      <w:r w:rsidRPr="00B83DC4">
        <w:rPr>
          <w:sz w:val="24"/>
          <w:szCs w:val="24"/>
        </w:rPr>
        <w:t>”, dlatego w AMZ będziemy starać się poszerzać wiedzę i umiejętności naszych Słuchaczek i Słuchaczy w trzech obszarach</w:t>
      </w:r>
      <w:r w:rsidR="005B2279">
        <w:rPr>
          <w:sz w:val="24"/>
          <w:szCs w:val="24"/>
        </w:rPr>
        <w:t>:</w:t>
      </w:r>
    </w:p>
    <w:p w:rsidR="00B72CC2" w:rsidRDefault="00CA4923">
      <w:r>
        <w:rPr>
          <w:noProof/>
          <w:lang w:eastAsia="pl-PL"/>
        </w:rPr>
        <w:drawing>
          <wp:inline distT="0" distB="0" distL="0" distR="0" wp14:anchorId="2FC8F4F0" wp14:editId="4B695C3A">
            <wp:extent cx="5486400" cy="3200400"/>
            <wp:effectExtent l="0" t="57150" r="0" b="1143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C64A2" w:rsidRDefault="00BC64A2" w:rsidP="00BC64A2">
      <w:pPr>
        <w:pStyle w:val="Default"/>
        <w:rPr>
          <w:color w:val="auto"/>
          <w:sz w:val="22"/>
          <w:szCs w:val="22"/>
        </w:rPr>
      </w:pPr>
    </w:p>
    <w:p w:rsidR="00691D2D" w:rsidRDefault="00691D2D" w:rsidP="00BC64A2">
      <w:pPr>
        <w:pStyle w:val="Default"/>
        <w:rPr>
          <w:color w:val="auto"/>
          <w:sz w:val="22"/>
          <w:szCs w:val="22"/>
        </w:rPr>
      </w:pPr>
    </w:p>
    <w:p w:rsidR="00691D2D" w:rsidRPr="00691D2D" w:rsidRDefault="00691D2D" w:rsidP="00691D2D">
      <w:pPr>
        <w:pStyle w:val="Default"/>
        <w:jc w:val="center"/>
        <w:rPr>
          <w:b/>
          <w:color w:val="auto"/>
          <w:sz w:val="28"/>
          <w:szCs w:val="28"/>
        </w:rPr>
      </w:pPr>
      <w:r w:rsidRPr="00691D2D">
        <w:rPr>
          <w:b/>
          <w:color w:val="auto"/>
          <w:sz w:val="28"/>
          <w:szCs w:val="28"/>
        </w:rPr>
        <w:t xml:space="preserve">TEMATYKA SZKOLEŃ </w:t>
      </w:r>
      <w:r w:rsidR="006530BB">
        <w:rPr>
          <w:b/>
          <w:color w:val="auto"/>
          <w:sz w:val="28"/>
          <w:szCs w:val="28"/>
        </w:rPr>
        <w:t>–</w:t>
      </w:r>
      <w:r w:rsidRPr="00691D2D">
        <w:rPr>
          <w:b/>
          <w:color w:val="auto"/>
          <w:sz w:val="28"/>
          <w:szCs w:val="28"/>
        </w:rPr>
        <w:t xml:space="preserve"> PRZYKŁADY</w:t>
      </w:r>
    </w:p>
    <w:p w:rsidR="00691D2D" w:rsidRDefault="00691D2D" w:rsidP="004C12C5">
      <w:pPr>
        <w:pStyle w:val="Default"/>
        <w:rPr>
          <w:b/>
          <w:color w:val="auto"/>
        </w:rPr>
      </w:pPr>
    </w:p>
    <w:p w:rsidR="00337DD0" w:rsidRPr="00337DD0" w:rsidRDefault="00337DD0" w:rsidP="005B2279">
      <w:pPr>
        <w:pStyle w:val="Default"/>
        <w:jc w:val="both"/>
        <w:rPr>
          <w:i/>
          <w:color w:val="auto"/>
        </w:rPr>
      </w:pPr>
      <w:r w:rsidRPr="00337DD0">
        <w:rPr>
          <w:i/>
          <w:color w:val="auto"/>
        </w:rPr>
        <w:t xml:space="preserve">Podajemy tu tylko przykładowe zagadnienia, ponieważ podczas pierwszego spotkania </w:t>
      </w:r>
      <w:bookmarkStart w:id="0" w:name="_GoBack"/>
      <w:bookmarkEnd w:id="0"/>
      <w:r w:rsidR="006D06B4">
        <w:rPr>
          <w:i/>
          <w:color w:val="auto"/>
        </w:rPr>
        <w:t>Uczestniczki/</w:t>
      </w:r>
      <w:proofErr w:type="spellStart"/>
      <w:r w:rsidR="006D06B4">
        <w:rPr>
          <w:i/>
          <w:color w:val="auto"/>
        </w:rPr>
        <w:t>cy</w:t>
      </w:r>
      <w:proofErr w:type="spellEnd"/>
      <w:r w:rsidR="006D06B4">
        <w:rPr>
          <w:i/>
          <w:color w:val="auto"/>
        </w:rPr>
        <w:t xml:space="preserve"> dokonają ich weryfikacji i </w:t>
      </w:r>
      <w:r w:rsidR="006D06B4">
        <w:rPr>
          <w:i/>
          <w:color w:val="auto"/>
        </w:rPr>
        <w:t xml:space="preserve">uzupełnienia </w:t>
      </w:r>
      <w:r w:rsidR="006D06B4">
        <w:rPr>
          <w:i/>
          <w:color w:val="auto"/>
        </w:rPr>
        <w:t xml:space="preserve"> tak, aby </w:t>
      </w:r>
      <w:r w:rsidRPr="00337DD0">
        <w:rPr>
          <w:i/>
          <w:color w:val="auto"/>
        </w:rPr>
        <w:t xml:space="preserve">odpowiadały w jak największym stopniu ich potrzebom i aktualnej sytuacji. </w:t>
      </w:r>
    </w:p>
    <w:p w:rsidR="00337DD0" w:rsidRDefault="00337DD0" w:rsidP="004C12C5">
      <w:pPr>
        <w:pStyle w:val="Default"/>
        <w:rPr>
          <w:b/>
          <w:i/>
          <w:color w:val="auto"/>
        </w:rPr>
      </w:pPr>
    </w:p>
    <w:p w:rsidR="00337DD0" w:rsidRPr="00337DD0" w:rsidRDefault="00337DD0" w:rsidP="004C12C5">
      <w:pPr>
        <w:pStyle w:val="Default"/>
        <w:rPr>
          <w:b/>
          <w:i/>
          <w:color w:val="auto"/>
        </w:rPr>
      </w:pPr>
    </w:p>
    <w:p w:rsidR="004C12C5" w:rsidRPr="00FA3A36" w:rsidRDefault="004C12C5" w:rsidP="004C12C5">
      <w:pPr>
        <w:pStyle w:val="Default"/>
        <w:rPr>
          <w:b/>
          <w:color w:val="auto"/>
        </w:rPr>
      </w:pPr>
      <w:r w:rsidRPr="00FA3A36">
        <w:rPr>
          <w:b/>
          <w:color w:val="auto"/>
        </w:rPr>
        <w:t>OBSZAR</w:t>
      </w:r>
      <w:r>
        <w:rPr>
          <w:b/>
          <w:color w:val="auto"/>
        </w:rPr>
        <w:t xml:space="preserve"> I</w:t>
      </w:r>
      <w:r w:rsidRPr="00FA3A36">
        <w:rPr>
          <w:b/>
          <w:color w:val="auto"/>
        </w:rPr>
        <w:t xml:space="preserve"> – </w:t>
      </w:r>
      <w:r w:rsidR="00410760">
        <w:rPr>
          <w:b/>
          <w:color w:val="auto"/>
        </w:rPr>
        <w:t>Nauczyciel w XXI wieku</w:t>
      </w:r>
      <w:r w:rsidR="00691D2D">
        <w:rPr>
          <w:b/>
          <w:color w:val="auto"/>
        </w:rPr>
        <w:t xml:space="preserve"> – etyka zawodowa</w:t>
      </w:r>
    </w:p>
    <w:p w:rsidR="004C12C5" w:rsidRDefault="004C12C5" w:rsidP="00BC64A2">
      <w:pPr>
        <w:pStyle w:val="Default"/>
        <w:rPr>
          <w:b/>
          <w:color w:val="auto"/>
        </w:rPr>
      </w:pPr>
    </w:p>
    <w:p w:rsidR="006530BB" w:rsidRDefault="00B83DC4" w:rsidP="00410760">
      <w:pPr>
        <w:pStyle w:val="Default"/>
        <w:numPr>
          <w:ilvl w:val="0"/>
          <w:numId w:val="25"/>
        </w:numPr>
        <w:rPr>
          <w:b/>
          <w:color w:val="auto"/>
        </w:rPr>
      </w:pPr>
      <w:r>
        <w:rPr>
          <w:b/>
          <w:color w:val="auto"/>
        </w:rPr>
        <w:t>Edukacja jako dobro wspólne</w:t>
      </w:r>
    </w:p>
    <w:p w:rsidR="00B83DC4" w:rsidRPr="00B83DC4" w:rsidRDefault="00B83DC4" w:rsidP="00B83DC4">
      <w:pPr>
        <w:pStyle w:val="Default"/>
        <w:numPr>
          <w:ilvl w:val="0"/>
          <w:numId w:val="28"/>
        </w:numPr>
        <w:rPr>
          <w:b/>
          <w:color w:val="auto"/>
        </w:rPr>
      </w:pPr>
      <w:r>
        <w:rPr>
          <w:color w:val="auto"/>
        </w:rPr>
        <w:t>Etyka zawodowa nauczycieli</w:t>
      </w:r>
    </w:p>
    <w:p w:rsidR="00B83DC4" w:rsidRPr="00AD47AE" w:rsidRDefault="00AD47AE" w:rsidP="00B83DC4">
      <w:pPr>
        <w:pStyle w:val="Default"/>
        <w:numPr>
          <w:ilvl w:val="0"/>
          <w:numId w:val="28"/>
        </w:numPr>
        <w:rPr>
          <w:b/>
          <w:color w:val="auto"/>
        </w:rPr>
      </w:pPr>
      <w:r>
        <w:rPr>
          <w:color w:val="auto"/>
        </w:rPr>
        <w:t>Dyskryminacja w szkole</w:t>
      </w:r>
      <w:r w:rsidR="0003315D">
        <w:rPr>
          <w:color w:val="auto"/>
        </w:rPr>
        <w:t>, definicje i rozpoznawanie</w:t>
      </w:r>
    </w:p>
    <w:p w:rsidR="00AD47AE" w:rsidRPr="0060292B" w:rsidRDefault="00AD47AE" w:rsidP="00B83DC4">
      <w:pPr>
        <w:pStyle w:val="Default"/>
        <w:numPr>
          <w:ilvl w:val="0"/>
          <w:numId w:val="28"/>
        </w:numPr>
        <w:rPr>
          <w:b/>
          <w:color w:val="auto"/>
        </w:rPr>
      </w:pPr>
      <w:r>
        <w:rPr>
          <w:color w:val="auto"/>
        </w:rPr>
        <w:t>Formy i metody radzenia sobie z dyskryminacją i mową nienawiści</w:t>
      </w:r>
    </w:p>
    <w:p w:rsidR="0060292B" w:rsidRPr="00C8687C" w:rsidRDefault="0060292B" w:rsidP="00B83DC4">
      <w:pPr>
        <w:pStyle w:val="Default"/>
        <w:numPr>
          <w:ilvl w:val="0"/>
          <w:numId w:val="28"/>
        </w:numPr>
        <w:rPr>
          <w:color w:val="auto"/>
        </w:rPr>
      </w:pPr>
      <w:r w:rsidRPr="00C8687C">
        <w:rPr>
          <w:color w:val="auto"/>
        </w:rPr>
        <w:t>Szkoła współpracy</w:t>
      </w:r>
      <w:r w:rsidR="00C8687C">
        <w:rPr>
          <w:color w:val="auto"/>
        </w:rPr>
        <w:t xml:space="preserve"> –</w:t>
      </w:r>
      <w:r w:rsidRPr="00C8687C">
        <w:rPr>
          <w:color w:val="auto"/>
        </w:rPr>
        <w:t xml:space="preserve"> miejsce wspólnych inicjatyw nauczycieli, rodziców </w:t>
      </w:r>
      <w:r w:rsidR="00C8687C">
        <w:rPr>
          <w:color w:val="auto"/>
        </w:rPr>
        <w:br/>
      </w:r>
      <w:r w:rsidRPr="00C8687C">
        <w:rPr>
          <w:color w:val="auto"/>
        </w:rPr>
        <w:t xml:space="preserve">i przedstawicieli społeczności lokalnej </w:t>
      </w:r>
    </w:p>
    <w:p w:rsidR="0060292B" w:rsidRPr="00C8687C" w:rsidRDefault="0060292B" w:rsidP="00B83DC4">
      <w:pPr>
        <w:pStyle w:val="Default"/>
        <w:numPr>
          <w:ilvl w:val="0"/>
          <w:numId w:val="28"/>
        </w:numPr>
        <w:rPr>
          <w:color w:val="auto"/>
        </w:rPr>
      </w:pPr>
      <w:r w:rsidRPr="00C8687C">
        <w:rPr>
          <w:color w:val="auto"/>
        </w:rPr>
        <w:lastRenderedPageBreak/>
        <w:t>Szkoła miejscem osobistego zaangażowania rodziców (miejsce, możliwości, kompetencje)</w:t>
      </w:r>
    </w:p>
    <w:p w:rsidR="00AD47AE" w:rsidRDefault="00AD47AE" w:rsidP="0003315D">
      <w:pPr>
        <w:pStyle w:val="Default"/>
        <w:ind w:left="1080"/>
        <w:rPr>
          <w:b/>
          <w:color w:val="auto"/>
        </w:rPr>
      </w:pPr>
    </w:p>
    <w:p w:rsidR="00410760" w:rsidRDefault="00410760" w:rsidP="00410760">
      <w:pPr>
        <w:pStyle w:val="Default"/>
        <w:numPr>
          <w:ilvl w:val="0"/>
          <w:numId w:val="25"/>
        </w:numPr>
        <w:rPr>
          <w:b/>
          <w:color w:val="auto"/>
        </w:rPr>
      </w:pPr>
      <w:r>
        <w:rPr>
          <w:b/>
          <w:color w:val="auto"/>
        </w:rPr>
        <w:t>Tożsamość nauczyciela w kulturze neoliberalnej</w:t>
      </w:r>
    </w:p>
    <w:p w:rsidR="00337DD0" w:rsidRDefault="00337DD0" w:rsidP="00337DD0">
      <w:pPr>
        <w:pStyle w:val="Default"/>
        <w:numPr>
          <w:ilvl w:val="0"/>
          <w:numId w:val="30"/>
        </w:numPr>
        <w:rPr>
          <w:color w:val="auto"/>
        </w:rPr>
      </w:pPr>
      <w:r>
        <w:rPr>
          <w:color w:val="auto"/>
        </w:rPr>
        <w:t>Programy nauczania wczoraj i dziś, ich funkcja</w:t>
      </w:r>
    </w:p>
    <w:p w:rsidR="00337DD0" w:rsidRDefault="00337DD0" w:rsidP="00337DD0">
      <w:pPr>
        <w:pStyle w:val="Default"/>
        <w:numPr>
          <w:ilvl w:val="0"/>
          <w:numId w:val="30"/>
        </w:numPr>
        <w:rPr>
          <w:color w:val="auto"/>
        </w:rPr>
      </w:pPr>
      <w:r>
        <w:rPr>
          <w:color w:val="auto"/>
        </w:rPr>
        <w:t>Programy jawne i ukryte</w:t>
      </w:r>
    </w:p>
    <w:p w:rsidR="00337DD0" w:rsidRDefault="00337DD0" w:rsidP="00337DD0">
      <w:pPr>
        <w:pStyle w:val="Default"/>
        <w:numPr>
          <w:ilvl w:val="0"/>
          <w:numId w:val="30"/>
        </w:numPr>
        <w:rPr>
          <w:color w:val="auto"/>
        </w:rPr>
      </w:pPr>
      <w:r>
        <w:rPr>
          <w:color w:val="auto"/>
        </w:rPr>
        <w:t>Szkolne hierarchie</w:t>
      </w:r>
    </w:p>
    <w:p w:rsidR="00337DD0" w:rsidRDefault="00337DD0" w:rsidP="00337DD0">
      <w:pPr>
        <w:pStyle w:val="Default"/>
        <w:numPr>
          <w:ilvl w:val="0"/>
          <w:numId w:val="30"/>
        </w:numPr>
        <w:rPr>
          <w:color w:val="auto"/>
        </w:rPr>
      </w:pPr>
      <w:r>
        <w:rPr>
          <w:color w:val="auto"/>
        </w:rPr>
        <w:t>Kultura szkolna i jej budowanie</w:t>
      </w:r>
    </w:p>
    <w:p w:rsidR="00337DD0" w:rsidRDefault="00337DD0" w:rsidP="00337DD0">
      <w:pPr>
        <w:pStyle w:val="Default"/>
        <w:numPr>
          <w:ilvl w:val="0"/>
          <w:numId w:val="30"/>
        </w:numPr>
        <w:rPr>
          <w:color w:val="auto"/>
        </w:rPr>
      </w:pPr>
      <w:r>
        <w:rPr>
          <w:color w:val="auto"/>
        </w:rPr>
        <w:t>Rola szkoły w społeczności lokalnej</w:t>
      </w:r>
    </w:p>
    <w:p w:rsidR="00337DD0" w:rsidRDefault="00337DD0" w:rsidP="00337DD0">
      <w:pPr>
        <w:pStyle w:val="Default"/>
        <w:numPr>
          <w:ilvl w:val="0"/>
          <w:numId w:val="30"/>
        </w:numPr>
        <w:rPr>
          <w:color w:val="auto"/>
        </w:rPr>
      </w:pPr>
      <w:r>
        <w:rPr>
          <w:color w:val="auto"/>
        </w:rPr>
        <w:t>Dialog w szkole</w:t>
      </w:r>
    </w:p>
    <w:p w:rsidR="0003315D" w:rsidRDefault="0003315D" w:rsidP="00337DD0">
      <w:pPr>
        <w:pStyle w:val="Default"/>
        <w:numPr>
          <w:ilvl w:val="0"/>
          <w:numId w:val="30"/>
        </w:numPr>
        <w:rPr>
          <w:color w:val="auto"/>
        </w:rPr>
      </w:pPr>
      <w:r>
        <w:rPr>
          <w:color w:val="auto"/>
        </w:rPr>
        <w:t>Nauczyciel jako innowator i inicjator pozytywnych zmian i rozwoju szkoły</w:t>
      </w:r>
    </w:p>
    <w:p w:rsidR="0003315D" w:rsidRPr="00337DD0" w:rsidRDefault="0003315D" w:rsidP="0003315D">
      <w:pPr>
        <w:pStyle w:val="Default"/>
        <w:ind w:left="1080"/>
        <w:rPr>
          <w:color w:val="auto"/>
        </w:rPr>
      </w:pPr>
    </w:p>
    <w:p w:rsidR="00410760" w:rsidRDefault="00410760" w:rsidP="00410760">
      <w:pPr>
        <w:pStyle w:val="Default"/>
        <w:numPr>
          <w:ilvl w:val="0"/>
          <w:numId w:val="25"/>
        </w:numPr>
        <w:rPr>
          <w:b/>
          <w:color w:val="auto"/>
        </w:rPr>
      </w:pPr>
      <w:r>
        <w:rPr>
          <w:b/>
          <w:color w:val="auto"/>
        </w:rPr>
        <w:t>W poszukiwaniu nowych paradygmatów edukacyjnych</w:t>
      </w:r>
    </w:p>
    <w:p w:rsidR="00337DD0" w:rsidRPr="00337DD0" w:rsidRDefault="00337DD0" w:rsidP="00410760">
      <w:pPr>
        <w:pStyle w:val="Default"/>
        <w:numPr>
          <w:ilvl w:val="0"/>
          <w:numId w:val="26"/>
        </w:numPr>
        <w:rPr>
          <w:color w:val="auto"/>
        </w:rPr>
      </w:pPr>
      <w:r w:rsidRPr="00337DD0">
        <w:rPr>
          <w:color w:val="auto"/>
        </w:rPr>
        <w:t>Szkoła jako lokalne centrum edukacji i kultury</w:t>
      </w:r>
    </w:p>
    <w:p w:rsidR="00410760" w:rsidRDefault="00410760" w:rsidP="00410760">
      <w:pPr>
        <w:pStyle w:val="Default"/>
        <w:numPr>
          <w:ilvl w:val="0"/>
          <w:numId w:val="26"/>
        </w:numPr>
        <w:rPr>
          <w:color w:val="auto"/>
        </w:rPr>
      </w:pPr>
      <w:r w:rsidRPr="00337DD0">
        <w:rPr>
          <w:color w:val="auto"/>
        </w:rPr>
        <w:t>Budząca się szkoła</w:t>
      </w:r>
      <w:r w:rsidR="00B620F1">
        <w:rPr>
          <w:color w:val="auto"/>
        </w:rPr>
        <w:t xml:space="preserve"> i inne modele</w:t>
      </w:r>
    </w:p>
    <w:p w:rsidR="0060292B" w:rsidRPr="00C8687C" w:rsidRDefault="0060292B" w:rsidP="00410760">
      <w:pPr>
        <w:pStyle w:val="Default"/>
        <w:numPr>
          <w:ilvl w:val="0"/>
          <w:numId w:val="26"/>
        </w:numPr>
        <w:rPr>
          <w:color w:val="auto"/>
        </w:rPr>
      </w:pPr>
      <w:r w:rsidRPr="00C8687C">
        <w:rPr>
          <w:color w:val="auto"/>
        </w:rPr>
        <w:t>Uczniowie X,Y, Z</w:t>
      </w:r>
    </w:p>
    <w:p w:rsidR="0060292B" w:rsidRPr="00C8687C" w:rsidRDefault="0060292B" w:rsidP="00410760">
      <w:pPr>
        <w:pStyle w:val="Default"/>
        <w:numPr>
          <w:ilvl w:val="0"/>
          <w:numId w:val="26"/>
        </w:numPr>
        <w:rPr>
          <w:color w:val="auto"/>
        </w:rPr>
      </w:pPr>
      <w:r w:rsidRPr="00C8687C">
        <w:rPr>
          <w:color w:val="auto"/>
        </w:rPr>
        <w:t>Od oceniania do włączania uczniów w proces uczenia się</w:t>
      </w:r>
      <w:r w:rsidR="00C8687C" w:rsidRPr="00C8687C">
        <w:rPr>
          <w:color w:val="auto"/>
        </w:rPr>
        <w:t xml:space="preserve"> – </w:t>
      </w:r>
      <w:r w:rsidRPr="00C8687C">
        <w:rPr>
          <w:color w:val="auto"/>
        </w:rPr>
        <w:t xml:space="preserve">między oceną </w:t>
      </w:r>
      <w:r w:rsidR="00C8687C" w:rsidRPr="00C8687C">
        <w:rPr>
          <w:color w:val="auto"/>
        </w:rPr>
        <w:br/>
      </w:r>
      <w:r w:rsidRPr="00C8687C">
        <w:rPr>
          <w:color w:val="auto"/>
        </w:rPr>
        <w:t>a informacją zwrotną</w:t>
      </w:r>
    </w:p>
    <w:p w:rsidR="004C12C5" w:rsidRDefault="004C12C5" w:rsidP="004C12C5">
      <w:pPr>
        <w:pStyle w:val="Default"/>
        <w:rPr>
          <w:b/>
          <w:color w:val="auto"/>
        </w:rPr>
      </w:pPr>
    </w:p>
    <w:p w:rsidR="004C12C5" w:rsidRPr="00FA3A36" w:rsidRDefault="004C12C5" w:rsidP="004C12C5">
      <w:pPr>
        <w:pStyle w:val="Default"/>
        <w:rPr>
          <w:b/>
          <w:color w:val="auto"/>
        </w:rPr>
      </w:pPr>
      <w:r w:rsidRPr="00FA3A36">
        <w:rPr>
          <w:b/>
          <w:color w:val="auto"/>
        </w:rPr>
        <w:t>OBSZAR</w:t>
      </w:r>
      <w:r>
        <w:rPr>
          <w:b/>
          <w:color w:val="auto"/>
        </w:rPr>
        <w:t xml:space="preserve"> II</w:t>
      </w:r>
      <w:r w:rsidRPr="00FA3A36">
        <w:rPr>
          <w:b/>
          <w:color w:val="auto"/>
        </w:rPr>
        <w:t xml:space="preserve"> – </w:t>
      </w:r>
      <w:r w:rsidR="00691D2D">
        <w:rPr>
          <w:b/>
          <w:color w:val="auto"/>
        </w:rPr>
        <w:t>Wiedza o globalnych zmianach i wyzwaniach stojących przed edukacją</w:t>
      </w:r>
    </w:p>
    <w:p w:rsidR="004C12C5" w:rsidRDefault="004C12C5" w:rsidP="004C12C5">
      <w:pPr>
        <w:pStyle w:val="Default"/>
        <w:rPr>
          <w:b/>
          <w:color w:val="auto"/>
        </w:rPr>
      </w:pPr>
    </w:p>
    <w:p w:rsidR="006530BB" w:rsidRDefault="00410760" w:rsidP="009572F3">
      <w:pPr>
        <w:pStyle w:val="Default"/>
        <w:numPr>
          <w:ilvl w:val="0"/>
          <w:numId w:val="14"/>
        </w:numPr>
        <w:rPr>
          <w:b/>
          <w:color w:val="auto"/>
        </w:rPr>
      </w:pPr>
      <w:r>
        <w:rPr>
          <w:b/>
          <w:color w:val="auto"/>
        </w:rPr>
        <w:t>Neoliberalna ideologia i jej s</w:t>
      </w:r>
      <w:r w:rsidR="009572F3">
        <w:rPr>
          <w:b/>
          <w:color w:val="auto"/>
        </w:rPr>
        <w:t xml:space="preserve">kutki uboczne </w:t>
      </w:r>
      <w:r w:rsidR="00D609CF">
        <w:rPr>
          <w:b/>
          <w:color w:val="auto"/>
        </w:rPr>
        <w:t>dla edukacji</w:t>
      </w:r>
    </w:p>
    <w:p w:rsidR="00B83DC4" w:rsidRPr="00337DD0" w:rsidRDefault="000F2BAF" w:rsidP="00337DD0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U</w:t>
      </w:r>
      <w:r w:rsidR="009572F3">
        <w:rPr>
          <w:color w:val="auto"/>
        </w:rPr>
        <w:t>kryta prywatyzacja</w:t>
      </w:r>
      <w:r w:rsidR="00B83DC4">
        <w:rPr>
          <w:color w:val="auto"/>
        </w:rPr>
        <w:t xml:space="preserve"> – światowe i polskie modele prywatyzacji edukacji</w:t>
      </w:r>
    </w:p>
    <w:p w:rsidR="009572F3" w:rsidRDefault="000F2BAF" w:rsidP="009572F3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Konsekwencje</w:t>
      </w:r>
      <w:r w:rsidR="007978E2">
        <w:rPr>
          <w:color w:val="auto"/>
        </w:rPr>
        <w:t xml:space="preserve"> reform skoncentrowanych na egzaminach i standardach</w:t>
      </w:r>
    </w:p>
    <w:p w:rsidR="00D609CF" w:rsidRDefault="000F2BAF" w:rsidP="009572F3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 xml:space="preserve">Postawy </w:t>
      </w:r>
      <w:r w:rsidR="00D609CF">
        <w:rPr>
          <w:color w:val="auto"/>
        </w:rPr>
        <w:t>uczniów a neoliberalny kontekst kulturowy</w:t>
      </w:r>
    </w:p>
    <w:p w:rsidR="00D609CF" w:rsidRDefault="000F2BAF" w:rsidP="009572F3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Wartości w</w:t>
      </w:r>
      <w:r w:rsidR="00410760">
        <w:rPr>
          <w:color w:val="auto"/>
        </w:rPr>
        <w:t xml:space="preserve"> zderzeniu z konsumpcjonizmem i </w:t>
      </w:r>
      <w:r w:rsidR="00D609CF">
        <w:rPr>
          <w:color w:val="auto"/>
        </w:rPr>
        <w:t xml:space="preserve"> </w:t>
      </w:r>
      <w:r w:rsidR="00410760">
        <w:rPr>
          <w:color w:val="auto"/>
        </w:rPr>
        <w:t>indywidualizmem</w:t>
      </w:r>
    </w:p>
    <w:p w:rsidR="00410760" w:rsidRPr="009572F3" w:rsidRDefault="00410760" w:rsidP="009572F3">
      <w:pPr>
        <w:pStyle w:val="Default"/>
        <w:numPr>
          <w:ilvl w:val="0"/>
          <w:numId w:val="15"/>
        </w:numPr>
        <w:rPr>
          <w:color w:val="auto"/>
        </w:rPr>
      </w:pPr>
    </w:p>
    <w:p w:rsidR="009572F3" w:rsidRDefault="000F2BAF" w:rsidP="009572F3">
      <w:pPr>
        <w:pStyle w:val="Default"/>
        <w:numPr>
          <w:ilvl w:val="0"/>
          <w:numId w:val="14"/>
        </w:numPr>
        <w:rPr>
          <w:b/>
          <w:color w:val="auto"/>
        </w:rPr>
      </w:pPr>
      <w:r>
        <w:rPr>
          <w:b/>
          <w:color w:val="auto"/>
        </w:rPr>
        <w:t>Szkoła i świat</w:t>
      </w:r>
    </w:p>
    <w:p w:rsidR="000F2BAF" w:rsidRDefault="000F2BAF" w:rsidP="000F2BAF">
      <w:pPr>
        <w:pStyle w:val="Default"/>
        <w:numPr>
          <w:ilvl w:val="0"/>
          <w:numId w:val="27"/>
        </w:numPr>
        <w:rPr>
          <w:color w:val="auto"/>
        </w:rPr>
      </w:pPr>
      <w:r>
        <w:rPr>
          <w:color w:val="auto"/>
        </w:rPr>
        <w:t>Globalizacja – jak przygotować, jak o niej uczyć</w:t>
      </w:r>
    </w:p>
    <w:p w:rsidR="00337DD0" w:rsidRDefault="00337DD0" w:rsidP="000F2BAF">
      <w:pPr>
        <w:pStyle w:val="Default"/>
        <w:numPr>
          <w:ilvl w:val="0"/>
          <w:numId w:val="27"/>
        </w:numPr>
        <w:rPr>
          <w:color w:val="auto"/>
        </w:rPr>
      </w:pPr>
      <w:r>
        <w:rPr>
          <w:color w:val="auto"/>
        </w:rPr>
        <w:t xml:space="preserve">Odpowiedzialność za środowisko naturalne w polskiej polityce edukacyjnej </w:t>
      </w:r>
    </w:p>
    <w:p w:rsidR="000F2BAF" w:rsidRDefault="00337DD0" w:rsidP="000F2BAF">
      <w:pPr>
        <w:pStyle w:val="Default"/>
        <w:numPr>
          <w:ilvl w:val="0"/>
          <w:numId w:val="27"/>
        </w:numPr>
        <w:rPr>
          <w:color w:val="auto"/>
        </w:rPr>
      </w:pPr>
      <w:r>
        <w:rPr>
          <w:color w:val="auto"/>
        </w:rPr>
        <w:t>Edukacja dla pracy i o pracy</w:t>
      </w:r>
    </w:p>
    <w:p w:rsidR="00337DD0" w:rsidRDefault="00337DD0" w:rsidP="000F2BAF">
      <w:pPr>
        <w:pStyle w:val="Default"/>
        <w:numPr>
          <w:ilvl w:val="0"/>
          <w:numId w:val="27"/>
        </w:numPr>
        <w:rPr>
          <w:color w:val="auto"/>
        </w:rPr>
      </w:pPr>
      <w:r>
        <w:rPr>
          <w:color w:val="auto"/>
        </w:rPr>
        <w:t>Nauczyciel jako doradca edukacyjno-zawodowy</w:t>
      </w:r>
    </w:p>
    <w:p w:rsidR="000F2BAF" w:rsidRDefault="000F2BAF" w:rsidP="000F2BAF">
      <w:pPr>
        <w:pStyle w:val="Default"/>
        <w:numPr>
          <w:ilvl w:val="0"/>
          <w:numId w:val="27"/>
        </w:numPr>
        <w:rPr>
          <w:color w:val="auto"/>
        </w:rPr>
      </w:pPr>
      <w:r>
        <w:rPr>
          <w:color w:val="auto"/>
        </w:rPr>
        <w:t>Technologie informacje w edukacji – korzyści i zagrożenia</w:t>
      </w:r>
    </w:p>
    <w:p w:rsidR="000F2BAF" w:rsidRDefault="00337DD0" w:rsidP="000F2BAF">
      <w:pPr>
        <w:pStyle w:val="Default"/>
        <w:numPr>
          <w:ilvl w:val="0"/>
          <w:numId w:val="27"/>
        </w:numPr>
        <w:rPr>
          <w:color w:val="auto"/>
        </w:rPr>
      </w:pPr>
      <w:r>
        <w:rPr>
          <w:color w:val="auto"/>
        </w:rPr>
        <w:t>Relacje między szkolnictwem ogólnym i zawodowym</w:t>
      </w:r>
    </w:p>
    <w:p w:rsidR="00337DD0" w:rsidRPr="000F2BAF" w:rsidRDefault="00337DD0" w:rsidP="0003315D">
      <w:pPr>
        <w:pStyle w:val="Default"/>
        <w:ind w:left="1080"/>
        <w:rPr>
          <w:color w:val="auto"/>
        </w:rPr>
      </w:pPr>
    </w:p>
    <w:p w:rsidR="00410760" w:rsidRDefault="00410760" w:rsidP="009572F3">
      <w:pPr>
        <w:pStyle w:val="Default"/>
        <w:numPr>
          <w:ilvl w:val="0"/>
          <w:numId w:val="14"/>
        </w:numPr>
        <w:rPr>
          <w:b/>
          <w:color w:val="auto"/>
        </w:rPr>
      </w:pPr>
      <w:r>
        <w:rPr>
          <w:b/>
          <w:color w:val="auto"/>
        </w:rPr>
        <w:t xml:space="preserve">Inny w szkole </w:t>
      </w:r>
    </w:p>
    <w:p w:rsidR="00410760" w:rsidRPr="0003315D" w:rsidRDefault="0003315D" w:rsidP="000F2BAF">
      <w:pPr>
        <w:pStyle w:val="Default"/>
        <w:numPr>
          <w:ilvl w:val="1"/>
          <w:numId w:val="10"/>
        </w:numPr>
        <w:rPr>
          <w:color w:val="auto"/>
        </w:rPr>
      </w:pPr>
      <w:r w:rsidRPr="0003315D">
        <w:rPr>
          <w:color w:val="auto"/>
        </w:rPr>
        <w:t>Koncepcja Innego</w:t>
      </w:r>
      <w:r>
        <w:rPr>
          <w:color w:val="auto"/>
        </w:rPr>
        <w:t>, kim jest Inny</w:t>
      </w:r>
    </w:p>
    <w:p w:rsidR="0003315D" w:rsidRDefault="0003315D" w:rsidP="000F2BAF">
      <w:pPr>
        <w:pStyle w:val="Default"/>
        <w:numPr>
          <w:ilvl w:val="1"/>
          <w:numId w:val="10"/>
        </w:numPr>
        <w:rPr>
          <w:color w:val="auto"/>
        </w:rPr>
      </w:pPr>
      <w:r>
        <w:rPr>
          <w:color w:val="auto"/>
        </w:rPr>
        <w:t>Szkoła jako miejsce integracji</w:t>
      </w:r>
    </w:p>
    <w:p w:rsidR="0003315D" w:rsidRPr="0003315D" w:rsidRDefault="0003315D" w:rsidP="000F2BAF">
      <w:pPr>
        <w:pStyle w:val="Default"/>
        <w:numPr>
          <w:ilvl w:val="1"/>
          <w:numId w:val="10"/>
        </w:numPr>
        <w:rPr>
          <w:color w:val="auto"/>
        </w:rPr>
      </w:pPr>
      <w:r w:rsidRPr="0003315D">
        <w:rPr>
          <w:color w:val="auto"/>
        </w:rPr>
        <w:t>Szkoła tolerancji</w:t>
      </w:r>
    </w:p>
    <w:p w:rsidR="0003315D" w:rsidRDefault="0003315D" w:rsidP="000F2BAF">
      <w:pPr>
        <w:pStyle w:val="Default"/>
        <w:numPr>
          <w:ilvl w:val="1"/>
          <w:numId w:val="10"/>
        </w:numPr>
        <w:rPr>
          <w:color w:val="auto"/>
        </w:rPr>
      </w:pPr>
      <w:r>
        <w:rPr>
          <w:color w:val="auto"/>
        </w:rPr>
        <w:t xml:space="preserve">Uchodźcy i obcokrajowcy – przykłady dobrych praktyk włączających </w:t>
      </w:r>
    </w:p>
    <w:p w:rsidR="0003315D" w:rsidRPr="0003315D" w:rsidRDefault="0003315D" w:rsidP="0003315D">
      <w:pPr>
        <w:pStyle w:val="Default"/>
        <w:ind w:left="1080"/>
        <w:rPr>
          <w:color w:val="auto"/>
        </w:rPr>
      </w:pPr>
    </w:p>
    <w:p w:rsidR="00C8687C" w:rsidRDefault="00C8687C">
      <w:pPr>
        <w:rPr>
          <w:rFonts w:ascii="Calibri" w:hAnsi="Calibri" w:cs="Calibri"/>
          <w:b/>
          <w:sz w:val="24"/>
          <w:szCs w:val="24"/>
        </w:rPr>
      </w:pPr>
      <w:r>
        <w:rPr>
          <w:b/>
        </w:rPr>
        <w:br w:type="page"/>
      </w:r>
    </w:p>
    <w:p w:rsidR="00BC64A2" w:rsidRPr="00FA3A36" w:rsidRDefault="00FA3A36" w:rsidP="00BC64A2">
      <w:pPr>
        <w:pStyle w:val="Default"/>
        <w:rPr>
          <w:b/>
          <w:color w:val="auto"/>
        </w:rPr>
      </w:pPr>
      <w:r w:rsidRPr="00FA3A36">
        <w:rPr>
          <w:b/>
          <w:color w:val="auto"/>
        </w:rPr>
        <w:lastRenderedPageBreak/>
        <w:t xml:space="preserve">OBSZAR </w:t>
      </w:r>
      <w:r w:rsidR="004C12C5">
        <w:rPr>
          <w:b/>
          <w:color w:val="auto"/>
        </w:rPr>
        <w:t xml:space="preserve">III </w:t>
      </w:r>
      <w:r w:rsidRPr="00FA3A36">
        <w:rPr>
          <w:b/>
          <w:color w:val="auto"/>
        </w:rPr>
        <w:t xml:space="preserve">– </w:t>
      </w:r>
      <w:r w:rsidR="00691D2D">
        <w:rPr>
          <w:b/>
          <w:color w:val="auto"/>
        </w:rPr>
        <w:t>U</w:t>
      </w:r>
      <w:r w:rsidR="00691D2D" w:rsidRPr="00FA3A36">
        <w:rPr>
          <w:b/>
          <w:color w:val="auto"/>
        </w:rPr>
        <w:t>miejętności przywódcze</w:t>
      </w:r>
    </w:p>
    <w:p w:rsidR="007520F8" w:rsidRPr="00FA3A36" w:rsidRDefault="007520F8" w:rsidP="00BC64A2">
      <w:pPr>
        <w:pStyle w:val="Default"/>
        <w:rPr>
          <w:b/>
          <w:color w:val="auto"/>
        </w:rPr>
      </w:pPr>
    </w:p>
    <w:p w:rsidR="00BC64A2" w:rsidRPr="00FA3A36" w:rsidRDefault="00BC64A2" w:rsidP="007520F8">
      <w:pPr>
        <w:pStyle w:val="Default"/>
        <w:numPr>
          <w:ilvl w:val="0"/>
          <w:numId w:val="4"/>
        </w:numPr>
        <w:rPr>
          <w:b/>
          <w:color w:val="auto"/>
        </w:rPr>
      </w:pPr>
      <w:r w:rsidRPr="00FA3A36">
        <w:rPr>
          <w:b/>
          <w:color w:val="auto"/>
        </w:rPr>
        <w:t xml:space="preserve">Role pełnione w zespole </w:t>
      </w:r>
    </w:p>
    <w:p w:rsidR="00BC64A2" w:rsidRPr="00FA3A36" w:rsidRDefault="00D42016" w:rsidP="009572F3">
      <w:pPr>
        <w:pStyle w:val="Default"/>
        <w:numPr>
          <w:ilvl w:val="0"/>
          <w:numId w:val="20"/>
        </w:numPr>
        <w:rPr>
          <w:color w:val="auto"/>
        </w:rPr>
      </w:pPr>
      <w:r>
        <w:rPr>
          <w:color w:val="auto"/>
        </w:rPr>
        <w:t>K</w:t>
      </w:r>
      <w:r w:rsidR="00BC64A2" w:rsidRPr="00FA3A36">
        <w:rPr>
          <w:color w:val="auto"/>
        </w:rPr>
        <w:t>orzyści i zagrożenia wynikające z ról pełnionych w zespole</w:t>
      </w:r>
    </w:p>
    <w:p w:rsidR="00BC64A2" w:rsidRPr="00FA3A36" w:rsidRDefault="00D42016" w:rsidP="009572F3">
      <w:pPr>
        <w:pStyle w:val="Default"/>
        <w:numPr>
          <w:ilvl w:val="0"/>
          <w:numId w:val="20"/>
        </w:numPr>
        <w:rPr>
          <w:color w:val="auto"/>
        </w:rPr>
      </w:pPr>
      <w:r>
        <w:rPr>
          <w:color w:val="auto"/>
        </w:rPr>
        <w:t>N</w:t>
      </w:r>
      <w:r w:rsidR="00BC64A2" w:rsidRPr="00FA3A36">
        <w:rPr>
          <w:color w:val="auto"/>
        </w:rPr>
        <w:t>arzędzie do autodiagnozy roli zespołowej</w:t>
      </w:r>
    </w:p>
    <w:p w:rsidR="00BC64A2" w:rsidRDefault="00D42016" w:rsidP="009572F3">
      <w:pPr>
        <w:pStyle w:val="Default"/>
        <w:numPr>
          <w:ilvl w:val="0"/>
          <w:numId w:val="20"/>
        </w:numPr>
        <w:rPr>
          <w:color w:val="auto"/>
        </w:rPr>
      </w:pPr>
      <w:r>
        <w:rPr>
          <w:color w:val="auto"/>
        </w:rPr>
        <w:t>F</w:t>
      </w:r>
      <w:r w:rsidR="007520F8" w:rsidRPr="00FA3A36">
        <w:rPr>
          <w:color w:val="auto"/>
        </w:rPr>
        <w:t>azy życia zespołu</w:t>
      </w:r>
    </w:p>
    <w:p w:rsidR="00C8687C" w:rsidRPr="00FA3A36" w:rsidRDefault="00C8687C" w:rsidP="00C8687C">
      <w:pPr>
        <w:pStyle w:val="Default"/>
        <w:ind w:left="1080"/>
        <w:rPr>
          <w:color w:val="auto"/>
        </w:rPr>
      </w:pPr>
    </w:p>
    <w:p w:rsidR="00C8687C" w:rsidRPr="00FA3A36" w:rsidRDefault="00C8687C" w:rsidP="00C8687C">
      <w:pPr>
        <w:pStyle w:val="Default"/>
        <w:numPr>
          <w:ilvl w:val="0"/>
          <w:numId w:val="4"/>
        </w:numPr>
        <w:rPr>
          <w:b/>
        </w:rPr>
      </w:pPr>
      <w:r w:rsidRPr="00FA3A36">
        <w:rPr>
          <w:b/>
        </w:rPr>
        <w:t xml:space="preserve">Znaczenia poprawnej komunikacji w pracy zespołowej </w:t>
      </w:r>
    </w:p>
    <w:p w:rsidR="00C8687C" w:rsidRPr="00FA3A36" w:rsidRDefault="00C8687C" w:rsidP="00C8687C">
      <w:pPr>
        <w:pStyle w:val="Default"/>
        <w:numPr>
          <w:ilvl w:val="0"/>
          <w:numId w:val="19"/>
        </w:numPr>
      </w:pPr>
      <w:r>
        <w:t>S</w:t>
      </w:r>
      <w:r w:rsidRPr="00FA3A36">
        <w:t>tyle kierowania i ich wpływ na funkcjonowanie zespołu</w:t>
      </w:r>
    </w:p>
    <w:p w:rsidR="00C8687C" w:rsidRPr="00FA3A36" w:rsidRDefault="00C8687C" w:rsidP="00C8687C">
      <w:pPr>
        <w:pStyle w:val="Default"/>
        <w:numPr>
          <w:ilvl w:val="0"/>
          <w:numId w:val="19"/>
        </w:numPr>
      </w:pPr>
      <w:r>
        <w:t>Z</w:t>
      </w:r>
      <w:r w:rsidRPr="00FA3A36">
        <w:t>asady współpracy w zespole</w:t>
      </w:r>
    </w:p>
    <w:p w:rsidR="00C8687C" w:rsidRDefault="00C8687C" w:rsidP="00C8687C">
      <w:pPr>
        <w:pStyle w:val="Default"/>
        <w:numPr>
          <w:ilvl w:val="0"/>
          <w:numId w:val="19"/>
        </w:numPr>
      </w:pPr>
      <w:r>
        <w:t>R</w:t>
      </w:r>
      <w:r w:rsidRPr="00FA3A36">
        <w:t>ola lidera zespołu</w:t>
      </w:r>
    </w:p>
    <w:p w:rsidR="00C8687C" w:rsidRPr="00FA3A36" w:rsidRDefault="00C8687C" w:rsidP="00C8687C">
      <w:pPr>
        <w:pStyle w:val="Default"/>
        <w:ind w:left="1080"/>
      </w:pPr>
    </w:p>
    <w:p w:rsidR="00C8687C" w:rsidRPr="00FA3A36" w:rsidRDefault="00C8687C" w:rsidP="00C8687C">
      <w:pPr>
        <w:pStyle w:val="Default"/>
        <w:numPr>
          <w:ilvl w:val="0"/>
          <w:numId w:val="4"/>
        </w:numPr>
        <w:rPr>
          <w:b/>
        </w:rPr>
      </w:pPr>
      <w:r w:rsidRPr="00FA3A36">
        <w:rPr>
          <w:b/>
        </w:rPr>
        <w:t>Motywowanie i tworzenie środowiska sprzyjającego procesom rozwojowym</w:t>
      </w:r>
    </w:p>
    <w:p w:rsidR="00C8687C" w:rsidRPr="00FA3A36" w:rsidRDefault="00C8687C" w:rsidP="00C8687C">
      <w:pPr>
        <w:pStyle w:val="Default"/>
        <w:numPr>
          <w:ilvl w:val="0"/>
          <w:numId w:val="21"/>
        </w:numPr>
      </w:pPr>
      <w:r>
        <w:t>Z</w:t>
      </w:r>
      <w:r w:rsidRPr="00FA3A36">
        <w:t>wiązek indywidualnej motywacji, zaangażowania i poczucia przynależności do zespołu</w:t>
      </w:r>
    </w:p>
    <w:p w:rsidR="00C8687C" w:rsidRDefault="00C8687C" w:rsidP="00C8687C">
      <w:pPr>
        <w:pStyle w:val="Default"/>
        <w:numPr>
          <w:ilvl w:val="0"/>
          <w:numId w:val="21"/>
        </w:numPr>
      </w:pPr>
      <w:r>
        <w:t>C</w:t>
      </w:r>
      <w:r w:rsidRPr="00FA3A36">
        <w:t>zynniki motywujące uczestników do wspólnej pracy</w:t>
      </w:r>
    </w:p>
    <w:p w:rsidR="00C8687C" w:rsidRPr="00FA3A36" w:rsidRDefault="00C8687C" w:rsidP="00C8687C">
      <w:pPr>
        <w:pStyle w:val="Default"/>
        <w:ind w:left="1068"/>
      </w:pPr>
    </w:p>
    <w:p w:rsidR="00C8687C" w:rsidRPr="00FA3A36" w:rsidRDefault="00C8687C" w:rsidP="00C8687C">
      <w:pPr>
        <w:pStyle w:val="Default"/>
        <w:numPr>
          <w:ilvl w:val="0"/>
          <w:numId w:val="4"/>
        </w:numPr>
        <w:rPr>
          <w:b/>
        </w:rPr>
      </w:pPr>
      <w:r w:rsidRPr="00FA3A36">
        <w:rPr>
          <w:b/>
        </w:rPr>
        <w:t>Rodzaje i źródła konfliktów</w:t>
      </w:r>
    </w:p>
    <w:p w:rsidR="00C8687C" w:rsidRPr="00FA3A36" w:rsidRDefault="00C8687C" w:rsidP="00C8687C">
      <w:pPr>
        <w:pStyle w:val="Default"/>
        <w:numPr>
          <w:ilvl w:val="0"/>
          <w:numId w:val="22"/>
        </w:numPr>
      </w:pPr>
      <w:r>
        <w:t>Z</w:t>
      </w:r>
      <w:r w:rsidRPr="00FA3A36">
        <w:t>achowania stron i ich wpływ na przebieg konfliktu</w:t>
      </w:r>
    </w:p>
    <w:p w:rsidR="00C8687C" w:rsidRPr="00FA3A36" w:rsidRDefault="00C8687C" w:rsidP="00C8687C">
      <w:pPr>
        <w:pStyle w:val="Default"/>
        <w:numPr>
          <w:ilvl w:val="0"/>
          <w:numId w:val="22"/>
        </w:numPr>
      </w:pPr>
      <w:r>
        <w:t>J</w:t>
      </w:r>
      <w:r w:rsidRPr="00FA3A36">
        <w:t>ak osiągać konsensus w sytuacji konfliktowej?</w:t>
      </w:r>
    </w:p>
    <w:p w:rsidR="00C8687C" w:rsidRDefault="00C8687C" w:rsidP="00C8687C">
      <w:pPr>
        <w:pStyle w:val="Default"/>
        <w:numPr>
          <w:ilvl w:val="0"/>
          <w:numId w:val="22"/>
        </w:numPr>
      </w:pPr>
      <w:r>
        <w:t>S</w:t>
      </w:r>
      <w:r w:rsidRPr="00FA3A36">
        <w:t>posoby rozwiązywania konfliktów i rezultaty jakie przynoszą  poszczególne strategie</w:t>
      </w:r>
    </w:p>
    <w:p w:rsidR="00BC64A2" w:rsidRPr="00C8687C" w:rsidRDefault="00C8687C" w:rsidP="00C8687C">
      <w:pPr>
        <w:pStyle w:val="Default"/>
        <w:numPr>
          <w:ilvl w:val="0"/>
          <w:numId w:val="22"/>
        </w:numPr>
      </w:pPr>
      <w:r>
        <w:t>Z</w:t>
      </w:r>
      <w:r w:rsidRPr="00FA3A36">
        <w:t xml:space="preserve">wiązek poszczególnych </w:t>
      </w:r>
      <w:proofErr w:type="spellStart"/>
      <w:r w:rsidRPr="00FA3A36">
        <w:t>zachowań</w:t>
      </w:r>
      <w:proofErr w:type="spellEnd"/>
      <w:r w:rsidRPr="00FA3A36">
        <w:t xml:space="preserve"> z dynamiką konfliktu</w:t>
      </w:r>
    </w:p>
    <w:p w:rsidR="00BC64A2" w:rsidRPr="00FA3A36" w:rsidRDefault="00BC64A2" w:rsidP="00BC64A2">
      <w:pPr>
        <w:pStyle w:val="Default"/>
        <w:rPr>
          <w:color w:val="auto"/>
        </w:rPr>
      </w:pPr>
    </w:p>
    <w:p w:rsidR="00E13DAA" w:rsidRPr="00FA3A36" w:rsidRDefault="00B72CC2" w:rsidP="00B72CC2">
      <w:pPr>
        <w:pStyle w:val="Default"/>
        <w:numPr>
          <w:ilvl w:val="0"/>
          <w:numId w:val="4"/>
        </w:numPr>
        <w:rPr>
          <w:b/>
          <w:color w:val="auto"/>
        </w:rPr>
      </w:pPr>
      <w:r w:rsidRPr="00FA3A36">
        <w:rPr>
          <w:b/>
          <w:color w:val="auto"/>
        </w:rPr>
        <w:t>Organizowanie</w:t>
      </w:r>
      <w:r w:rsidR="00E13DAA" w:rsidRPr="00FA3A36">
        <w:rPr>
          <w:b/>
          <w:color w:val="auto"/>
        </w:rPr>
        <w:t xml:space="preserve"> sieci ws</w:t>
      </w:r>
      <w:r w:rsidR="00D42016">
        <w:rPr>
          <w:b/>
          <w:color w:val="auto"/>
        </w:rPr>
        <w:t>półpracy, szkolenia i spotkania</w:t>
      </w:r>
    </w:p>
    <w:p w:rsidR="00E13DAA" w:rsidRPr="00FA3A36" w:rsidRDefault="00D42016" w:rsidP="009572F3">
      <w:pPr>
        <w:pStyle w:val="Default"/>
        <w:numPr>
          <w:ilvl w:val="0"/>
          <w:numId w:val="23"/>
        </w:numPr>
        <w:rPr>
          <w:color w:val="auto"/>
        </w:rPr>
      </w:pPr>
      <w:r>
        <w:rPr>
          <w:color w:val="auto"/>
        </w:rPr>
        <w:t>S</w:t>
      </w:r>
      <w:r w:rsidR="00E13DAA" w:rsidRPr="00FA3A36">
        <w:rPr>
          <w:color w:val="auto"/>
        </w:rPr>
        <w:t>ieci komunikacyjne</w:t>
      </w:r>
    </w:p>
    <w:p w:rsidR="00E13DAA" w:rsidRPr="00FA3A36" w:rsidRDefault="00D42016" w:rsidP="009572F3">
      <w:pPr>
        <w:pStyle w:val="Default"/>
        <w:numPr>
          <w:ilvl w:val="0"/>
          <w:numId w:val="23"/>
        </w:numPr>
        <w:rPr>
          <w:color w:val="auto"/>
        </w:rPr>
      </w:pPr>
      <w:r>
        <w:rPr>
          <w:color w:val="auto"/>
        </w:rPr>
        <w:t>P</w:t>
      </w:r>
      <w:r w:rsidR="00E13DAA" w:rsidRPr="00FA3A36">
        <w:rPr>
          <w:color w:val="auto"/>
        </w:rPr>
        <w:t>rzygotowywanie informacji pisemnej, materiałów promocyjnych</w:t>
      </w:r>
    </w:p>
    <w:p w:rsidR="00E13DAA" w:rsidRPr="00FA3A36" w:rsidRDefault="00D42016" w:rsidP="009572F3">
      <w:pPr>
        <w:pStyle w:val="Default"/>
        <w:numPr>
          <w:ilvl w:val="0"/>
          <w:numId w:val="23"/>
        </w:numPr>
        <w:rPr>
          <w:color w:val="auto"/>
        </w:rPr>
      </w:pPr>
      <w:r>
        <w:rPr>
          <w:color w:val="auto"/>
        </w:rPr>
        <w:t>W</w:t>
      </w:r>
      <w:r w:rsidR="00E13DAA" w:rsidRPr="00FA3A36">
        <w:rPr>
          <w:color w:val="auto"/>
        </w:rPr>
        <w:t>ykorzystanie mediów społecznościowych do budowania sieci współpracy</w:t>
      </w:r>
    </w:p>
    <w:p w:rsidR="00FA3A36" w:rsidRPr="00FA3A36" w:rsidRDefault="00FA3A36" w:rsidP="00FA3A36">
      <w:pPr>
        <w:pStyle w:val="Default"/>
        <w:rPr>
          <w:color w:val="auto"/>
        </w:rPr>
      </w:pPr>
    </w:p>
    <w:p w:rsidR="00FA3A36" w:rsidRPr="00FA3A36" w:rsidRDefault="00FA3A36" w:rsidP="00FA3A36">
      <w:pPr>
        <w:pStyle w:val="Default"/>
        <w:numPr>
          <w:ilvl w:val="0"/>
          <w:numId w:val="4"/>
        </w:numPr>
        <w:rPr>
          <w:b/>
          <w:color w:val="auto"/>
        </w:rPr>
      </w:pPr>
      <w:r w:rsidRPr="00FA3A36">
        <w:rPr>
          <w:b/>
          <w:color w:val="auto"/>
        </w:rPr>
        <w:t xml:space="preserve">Przywództwo edukacyjne i związkowe </w:t>
      </w:r>
    </w:p>
    <w:p w:rsidR="001F0CA5" w:rsidRPr="00FA3A36" w:rsidRDefault="00D42016" w:rsidP="009572F3">
      <w:pPr>
        <w:pStyle w:val="Default"/>
        <w:numPr>
          <w:ilvl w:val="0"/>
          <w:numId w:val="24"/>
        </w:numPr>
        <w:rPr>
          <w:color w:val="auto"/>
        </w:rPr>
      </w:pPr>
      <w:r>
        <w:rPr>
          <w:color w:val="auto"/>
        </w:rPr>
        <w:t>W</w:t>
      </w:r>
      <w:r w:rsidR="00FA3A36" w:rsidRPr="00FA3A36">
        <w:rPr>
          <w:color w:val="auto"/>
        </w:rPr>
        <w:t>spółczesne rozumienie przywództwa edukacyjnego</w:t>
      </w:r>
    </w:p>
    <w:p w:rsidR="00FA3A36" w:rsidRPr="00FA3A36" w:rsidRDefault="00D42016" w:rsidP="009572F3">
      <w:pPr>
        <w:pStyle w:val="Default"/>
        <w:numPr>
          <w:ilvl w:val="0"/>
          <w:numId w:val="24"/>
        </w:numPr>
        <w:rPr>
          <w:color w:val="auto"/>
        </w:rPr>
      </w:pPr>
      <w:r>
        <w:rPr>
          <w:color w:val="auto"/>
        </w:rPr>
        <w:t>B</w:t>
      </w:r>
      <w:r w:rsidR="00FA3A36" w:rsidRPr="00FA3A36">
        <w:rPr>
          <w:color w:val="auto"/>
        </w:rPr>
        <w:t>ycie liderem związkowym – zadania, powinności i możliwości lidera</w:t>
      </w:r>
    </w:p>
    <w:p w:rsidR="00FA3A36" w:rsidRPr="00FA3A36" w:rsidRDefault="00D42016" w:rsidP="009572F3">
      <w:pPr>
        <w:pStyle w:val="Default"/>
        <w:numPr>
          <w:ilvl w:val="0"/>
          <w:numId w:val="24"/>
        </w:numPr>
        <w:rPr>
          <w:color w:val="auto"/>
        </w:rPr>
      </w:pPr>
      <w:r>
        <w:rPr>
          <w:color w:val="auto"/>
        </w:rPr>
        <w:t>R</w:t>
      </w:r>
      <w:r w:rsidR="00FA3A36" w:rsidRPr="00FA3A36">
        <w:rPr>
          <w:color w:val="auto"/>
        </w:rPr>
        <w:t>ozpoznawanie potrzeb lokalnego środowiska/członkiń i członków organizacji związkowej</w:t>
      </w:r>
    </w:p>
    <w:p w:rsidR="00FA3A36" w:rsidRPr="00FA3A36" w:rsidRDefault="00D42016" w:rsidP="009572F3">
      <w:pPr>
        <w:pStyle w:val="Default"/>
        <w:numPr>
          <w:ilvl w:val="0"/>
          <w:numId w:val="24"/>
        </w:numPr>
        <w:rPr>
          <w:color w:val="auto"/>
        </w:rPr>
      </w:pPr>
      <w:r>
        <w:rPr>
          <w:color w:val="auto"/>
        </w:rPr>
        <w:t>O</w:t>
      </w:r>
      <w:r w:rsidR="00FA3A36" w:rsidRPr="00FA3A36">
        <w:rPr>
          <w:color w:val="auto"/>
        </w:rPr>
        <w:t>rganizowanie działań i akcji związkowych – ABC organizatora</w:t>
      </w:r>
    </w:p>
    <w:p w:rsidR="00FA3A36" w:rsidRPr="00FA3A36" w:rsidRDefault="00D42016" w:rsidP="009572F3">
      <w:pPr>
        <w:pStyle w:val="Default"/>
        <w:numPr>
          <w:ilvl w:val="0"/>
          <w:numId w:val="24"/>
        </w:numPr>
        <w:rPr>
          <w:color w:val="auto"/>
        </w:rPr>
      </w:pPr>
      <w:r>
        <w:rPr>
          <w:color w:val="auto"/>
        </w:rPr>
        <w:t>W</w:t>
      </w:r>
      <w:r w:rsidR="00FA3A36" w:rsidRPr="00FA3A36">
        <w:rPr>
          <w:color w:val="auto"/>
        </w:rPr>
        <w:t>spółpraca z lokalnymi organizacjami pozarządowymi</w:t>
      </w:r>
    </w:p>
    <w:p w:rsidR="00FA3A36" w:rsidRPr="00FA3A36" w:rsidRDefault="00FA3A36" w:rsidP="00FA3A36">
      <w:pPr>
        <w:pStyle w:val="Default"/>
        <w:ind w:left="360"/>
        <w:rPr>
          <w:color w:val="auto"/>
        </w:rPr>
      </w:pPr>
    </w:p>
    <w:p w:rsidR="00FA3A36" w:rsidRPr="00FA3A36" w:rsidRDefault="00FA3A36" w:rsidP="00FA3A36">
      <w:pPr>
        <w:pStyle w:val="Default"/>
        <w:rPr>
          <w:b/>
          <w:color w:val="auto"/>
        </w:rPr>
      </w:pPr>
    </w:p>
    <w:sectPr w:rsidR="00FA3A36" w:rsidRPr="00FA3A3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F6" w:rsidRDefault="00B021F6" w:rsidP="00CA4923">
      <w:pPr>
        <w:spacing w:after="0" w:line="240" w:lineRule="auto"/>
      </w:pPr>
      <w:r>
        <w:separator/>
      </w:r>
    </w:p>
  </w:endnote>
  <w:endnote w:type="continuationSeparator" w:id="0">
    <w:p w:rsidR="00B021F6" w:rsidRDefault="00B021F6" w:rsidP="00CA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F6" w:rsidRDefault="00B021F6" w:rsidP="00CA4923">
      <w:pPr>
        <w:spacing w:after="0" w:line="240" w:lineRule="auto"/>
      </w:pPr>
      <w:r>
        <w:separator/>
      </w:r>
    </w:p>
  </w:footnote>
  <w:footnote w:type="continuationSeparator" w:id="0">
    <w:p w:rsidR="00B021F6" w:rsidRDefault="00B021F6" w:rsidP="00CA4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2C5" w:rsidRDefault="004C12C5" w:rsidP="00CA4923">
    <w:pPr>
      <w:pStyle w:val="Nagwek"/>
      <w:tabs>
        <w:tab w:val="clear" w:pos="4536"/>
        <w:tab w:val="clear" w:pos="9072"/>
        <w:tab w:val="left" w:pos="1967"/>
        <w:tab w:val="left" w:pos="2773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609E0EB" wp14:editId="54067136">
          <wp:simplePos x="0" y="0"/>
          <wp:positionH relativeFrom="column">
            <wp:posOffset>-670642</wp:posOffset>
          </wp:positionH>
          <wp:positionV relativeFrom="paragraph">
            <wp:posOffset>-245745</wp:posOffset>
          </wp:positionV>
          <wp:extent cx="1847487" cy="935856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487" cy="9358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4C12C5" w:rsidRDefault="004C12C5" w:rsidP="00CA4923">
    <w:pPr>
      <w:pStyle w:val="Nagwek"/>
    </w:pPr>
  </w:p>
  <w:p w:rsidR="004C12C5" w:rsidRDefault="004C12C5" w:rsidP="00CA4923">
    <w:pPr>
      <w:pStyle w:val="Nagwek"/>
      <w:tabs>
        <w:tab w:val="clear" w:pos="4536"/>
        <w:tab w:val="clear" w:pos="9072"/>
        <w:tab w:val="left" w:pos="2536"/>
      </w:tabs>
    </w:pPr>
    <w:r>
      <w:tab/>
    </w:r>
  </w:p>
  <w:p w:rsidR="004C12C5" w:rsidRDefault="004C12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60EC"/>
    <w:multiLevelType w:val="hybridMultilevel"/>
    <w:tmpl w:val="413A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2BE4"/>
    <w:multiLevelType w:val="hybridMultilevel"/>
    <w:tmpl w:val="FB5CC2AA"/>
    <w:lvl w:ilvl="0" w:tplc="7520A7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5D40CE"/>
    <w:multiLevelType w:val="hybridMultilevel"/>
    <w:tmpl w:val="C7BAE392"/>
    <w:lvl w:ilvl="0" w:tplc="7520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4039B4"/>
    <w:multiLevelType w:val="hybridMultilevel"/>
    <w:tmpl w:val="959E63F6"/>
    <w:lvl w:ilvl="0" w:tplc="7520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520A7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BE2953"/>
    <w:multiLevelType w:val="hybridMultilevel"/>
    <w:tmpl w:val="13B439C2"/>
    <w:lvl w:ilvl="0" w:tplc="7520A7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B8A20D1"/>
    <w:multiLevelType w:val="hybridMultilevel"/>
    <w:tmpl w:val="2E560566"/>
    <w:lvl w:ilvl="0" w:tplc="7520A7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D1DAC"/>
    <w:multiLevelType w:val="hybridMultilevel"/>
    <w:tmpl w:val="45FC3660"/>
    <w:lvl w:ilvl="0" w:tplc="CE540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A1731"/>
    <w:multiLevelType w:val="hybridMultilevel"/>
    <w:tmpl w:val="EC7C0E7E"/>
    <w:lvl w:ilvl="0" w:tplc="7520A7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752388B"/>
    <w:multiLevelType w:val="hybridMultilevel"/>
    <w:tmpl w:val="C24EB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20A7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B531F"/>
    <w:multiLevelType w:val="hybridMultilevel"/>
    <w:tmpl w:val="A4E0C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20A7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66095"/>
    <w:multiLevelType w:val="hybridMultilevel"/>
    <w:tmpl w:val="10F041BC"/>
    <w:lvl w:ilvl="0" w:tplc="7520A7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CF4500C"/>
    <w:multiLevelType w:val="hybridMultilevel"/>
    <w:tmpl w:val="62C0BC00"/>
    <w:lvl w:ilvl="0" w:tplc="7520A7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791F75"/>
    <w:multiLevelType w:val="hybridMultilevel"/>
    <w:tmpl w:val="E85E0928"/>
    <w:lvl w:ilvl="0" w:tplc="7520A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63C48"/>
    <w:multiLevelType w:val="hybridMultilevel"/>
    <w:tmpl w:val="BD0ABC9C"/>
    <w:lvl w:ilvl="0" w:tplc="7520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361C12"/>
    <w:multiLevelType w:val="hybridMultilevel"/>
    <w:tmpl w:val="493E32E0"/>
    <w:lvl w:ilvl="0" w:tplc="7520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376EC8"/>
    <w:multiLevelType w:val="hybridMultilevel"/>
    <w:tmpl w:val="760E5C8E"/>
    <w:lvl w:ilvl="0" w:tplc="7520A7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0576A3"/>
    <w:multiLevelType w:val="hybridMultilevel"/>
    <w:tmpl w:val="5A82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F4CB2"/>
    <w:multiLevelType w:val="hybridMultilevel"/>
    <w:tmpl w:val="29A6205E"/>
    <w:lvl w:ilvl="0" w:tplc="7520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FD7055"/>
    <w:multiLevelType w:val="hybridMultilevel"/>
    <w:tmpl w:val="7D10391A"/>
    <w:lvl w:ilvl="0" w:tplc="7520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BB205A"/>
    <w:multiLevelType w:val="hybridMultilevel"/>
    <w:tmpl w:val="3BF44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C2012"/>
    <w:multiLevelType w:val="hybridMultilevel"/>
    <w:tmpl w:val="1ACEC046"/>
    <w:lvl w:ilvl="0" w:tplc="7520A7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280E69"/>
    <w:multiLevelType w:val="hybridMultilevel"/>
    <w:tmpl w:val="C0F886EA"/>
    <w:lvl w:ilvl="0" w:tplc="7520A7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89A7C3F"/>
    <w:multiLevelType w:val="hybridMultilevel"/>
    <w:tmpl w:val="C19033AE"/>
    <w:lvl w:ilvl="0" w:tplc="7520A7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8A63E13"/>
    <w:multiLevelType w:val="hybridMultilevel"/>
    <w:tmpl w:val="5694084C"/>
    <w:lvl w:ilvl="0" w:tplc="7520A7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B247275"/>
    <w:multiLevelType w:val="hybridMultilevel"/>
    <w:tmpl w:val="08D2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C20B3"/>
    <w:multiLevelType w:val="hybridMultilevel"/>
    <w:tmpl w:val="7368CAF2"/>
    <w:lvl w:ilvl="0" w:tplc="7520A7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8C52934"/>
    <w:multiLevelType w:val="hybridMultilevel"/>
    <w:tmpl w:val="F8E041A0"/>
    <w:lvl w:ilvl="0" w:tplc="7520A7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B0871E7"/>
    <w:multiLevelType w:val="hybridMultilevel"/>
    <w:tmpl w:val="DD0EF5DA"/>
    <w:lvl w:ilvl="0" w:tplc="7520A7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0064C0"/>
    <w:multiLevelType w:val="hybridMultilevel"/>
    <w:tmpl w:val="D53CD4D6"/>
    <w:lvl w:ilvl="0" w:tplc="7520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2190CAC"/>
    <w:multiLevelType w:val="hybridMultilevel"/>
    <w:tmpl w:val="9AA41C4C"/>
    <w:lvl w:ilvl="0" w:tplc="7520A7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24"/>
  </w:num>
  <w:num w:numId="5">
    <w:abstractNumId w:val="14"/>
  </w:num>
  <w:num w:numId="6">
    <w:abstractNumId w:val="18"/>
  </w:num>
  <w:num w:numId="7">
    <w:abstractNumId w:val="28"/>
  </w:num>
  <w:num w:numId="8">
    <w:abstractNumId w:val="2"/>
  </w:num>
  <w:num w:numId="9">
    <w:abstractNumId w:val="7"/>
  </w:num>
  <w:num w:numId="10">
    <w:abstractNumId w:val="3"/>
  </w:num>
  <w:num w:numId="11">
    <w:abstractNumId w:val="13"/>
  </w:num>
  <w:num w:numId="12">
    <w:abstractNumId w:val="16"/>
  </w:num>
  <w:num w:numId="13">
    <w:abstractNumId w:val="12"/>
  </w:num>
  <w:num w:numId="14">
    <w:abstractNumId w:val="8"/>
  </w:num>
  <w:num w:numId="15">
    <w:abstractNumId w:val="21"/>
  </w:num>
  <w:num w:numId="16">
    <w:abstractNumId w:val="23"/>
  </w:num>
  <w:num w:numId="17">
    <w:abstractNumId w:val="17"/>
  </w:num>
  <w:num w:numId="18">
    <w:abstractNumId w:val="26"/>
  </w:num>
  <w:num w:numId="19">
    <w:abstractNumId w:val="5"/>
  </w:num>
  <w:num w:numId="20">
    <w:abstractNumId w:val="27"/>
  </w:num>
  <w:num w:numId="21">
    <w:abstractNumId w:val="4"/>
  </w:num>
  <w:num w:numId="22">
    <w:abstractNumId w:val="10"/>
  </w:num>
  <w:num w:numId="23">
    <w:abstractNumId w:val="1"/>
  </w:num>
  <w:num w:numId="24">
    <w:abstractNumId w:val="22"/>
  </w:num>
  <w:num w:numId="25">
    <w:abstractNumId w:val="9"/>
  </w:num>
  <w:num w:numId="26">
    <w:abstractNumId w:val="25"/>
  </w:num>
  <w:num w:numId="27">
    <w:abstractNumId w:val="11"/>
  </w:num>
  <w:num w:numId="28">
    <w:abstractNumId w:val="15"/>
  </w:num>
  <w:num w:numId="29">
    <w:abstractNumId w:val="2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2"/>
    <w:rsid w:val="00030814"/>
    <w:rsid w:val="0003315D"/>
    <w:rsid w:val="000F2BAF"/>
    <w:rsid w:val="001F0CA5"/>
    <w:rsid w:val="00315D13"/>
    <w:rsid w:val="00337DD0"/>
    <w:rsid w:val="00410760"/>
    <w:rsid w:val="004156F0"/>
    <w:rsid w:val="004C12C5"/>
    <w:rsid w:val="004D42D0"/>
    <w:rsid w:val="005B2279"/>
    <w:rsid w:val="005E28DA"/>
    <w:rsid w:val="0060292B"/>
    <w:rsid w:val="0063134E"/>
    <w:rsid w:val="006530BB"/>
    <w:rsid w:val="00661B63"/>
    <w:rsid w:val="00691D2D"/>
    <w:rsid w:val="006D06B4"/>
    <w:rsid w:val="00747E36"/>
    <w:rsid w:val="0075045E"/>
    <w:rsid w:val="007520F8"/>
    <w:rsid w:val="007978E2"/>
    <w:rsid w:val="0095439B"/>
    <w:rsid w:val="009572F3"/>
    <w:rsid w:val="009F0294"/>
    <w:rsid w:val="00A563F7"/>
    <w:rsid w:val="00AD47AE"/>
    <w:rsid w:val="00B021F6"/>
    <w:rsid w:val="00B620F1"/>
    <w:rsid w:val="00B72CC2"/>
    <w:rsid w:val="00B813C5"/>
    <w:rsid w:val="00B83DC4"/>
    <w:rsid w:val="00BC64A2"/>
    <w:rsid w:val="00BF2C1C"/>
    <w:rsid w:val="00C8687C"/>
    <w:rsid w:val="00C978F8"/>
    <w:rsid w:val="00CA4923"/>
    <w:rsid w:val="00CA72DF"/>
    <w:rsid w:val="00D3642F"/>
    <w:rsid w:val="00D42016"/>
    <w:rsid w:val="00D609CF"/>
    <w:rsid w:val="00E13DAA"/>
    <w:rsid w:val="00F22A54"/>
    <w:rsid w:val="00FA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64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A4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923"/>
  </w:style>
  <w:style w:type="paragraph" w:styleId="Stopka">
    <w:name w:val="footer"/>
    <w:basedOn w:val="Normalny"/>
    <w:link w:val="StopkaZnak"/>
    <w:uiPriority w:val="99"/>
    <w:unhideWhenUsed/>
    <w:rsid w:val="00CA4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923"/>
  </w:style>
  <w:style w:type="paragraph" w:styleId="Akapitzlist">
    <w:name w:val="List Paragraph"/>
    <w:basedOn w:val="Normalny"/>
    <w:uiPriority w:val="34"/>
    <w:qFormat/>
    <w:rsid w:val="00CA49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9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9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9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64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A4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923"/>
  </w:style>
  <w:style w:type="paragraph" w:styleId="Stopka">
    <w:name w:val="footer"/>
    <w:basedOn w:val="Normalny"/>
    <w:link w:val="StopkaZnak"/>
    <w:uiPriority w:val="99"/>
    <w:unhideWhenUsed/>
    <w:rsid w:val="00CA4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923"/>
  </w:style>
  <w:style w:type="paragraph" w:styleId="Akapitzlist">
    <w:name w:val="List Paragraph"/>
    <w:basedOn w:val="Normalny"/>
    <w:uiPriority w:val="34"/>
    <w:qFormat/>
    <w:rsid w:val="00CA49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9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9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9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7FDA1C-7BCD-4EA5-BC15-0888C96426C0}" type="doc">
      <dgm:prSet loTypeId="urn:microsoft.com/office/officeart/2005/8/layout/cycle7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E2E317FE-9596-489C-A364-C2F696D4AF1B}">
      <dgm:prSet phldrT="[Tekst]"/>
      <dgm:spPr/>
      <dgm:t>
        <a:bodyPr/>
        <a:lstStyle/>
        <a:p>
          <a:r>
            <a:rPr lang="pl-PL" b="1" noProof="0" dirty="0" smtClean="0"/>
            <a:t>Kwalifikacje pedagogiczne – Etyka zawodowa</a:t>
          </a:r>
          <a:endParaRPr lang="pl-PL"/>
        </a:p>
      </dgm:t>
    </dgm:pt>
    <dgm:pt modelId="{DD8271AF-5176-4F76-828D-09DEC078DCE7}" type="parTrans" cxnId="{3B8A59F3-6CEC-45A6-A21F-B718F999C675}">
      <dgm:prSet/>
      <dgm:spPr/>
      <dgm:t>
        <a:bodyPr/>
        <a:lstStyle/>
        <a:p>
          <a:endParaRPr lang="pl-PL"/>
        </a:p>
      </dgm:t>
    </dgm:pt>
    <dgm:pt modelId="{E71EFAFC-2D51-4DB0-AC46-7B06785392A2}" type="sibTrans" cxnId="{3B8A59F3-6CEC-45A6-A21F-B718F999C675}">
      <dgm:prSet/>
      <dgm:spPr/>
      <dgm:t>
        <a:bodyPr/>
        <a:lstStyle/>
        <a:p>
          <a:endParaRPr lang="pl-PL"/>
        </a:p>
      </dgm:t>
    </dgm:pt>
    <dgm:pt modelId="{170E2931-A614-4A60-8730-4B404B6F7772}">
      <dgm:prSet phldrT="[Tekst]"/>
      <dgm:spPr/>
      <dgm:t>
        <a:bodyPr/>
        <a:lstStyle/>
        <a:p>
          <a:r>
            <a:rPr lang="pl-PL" b="1" dirty="0" smtClean="0">
              <a:solidFill>
                <a:schemeClr val="tx1"/>
              </a:solidFill>
            </a:rPr>
            <a:t>Wiedza o globalnych zmianach i wyzwaniach stojących przed edukacją</a:t>
          </a:r>
          <a:endParaRPr lang="pl-PL"/>
        </a:p>
      </dgm:t>
    </dgm:pt>
    <dgm:pt modelId="{F95947C3-6F77-4D96-834E-BB6410928076}" type="parTrans" cxnId="{86FFF494-DAE6-4953-AD81-1F8EB2ACB0A6}">
      <dgm:prSet/>
      <dgm:spPr/>
      <dgm:t>
        <a:bodyPr/>
        <a:lstStyle/>
        <a:p>
          <a:endParaRPr lang="pl-PL"/>
        </a:p>
      </dgm:t>
    </dgm:pt>
    <dgm:pt modelId="{009D7621-2794-4766-A620-3FE9CD92F12D}" type="sibTrans" cxnId="{86FFF494-DAE6-4953-AD81-1F8EB2ACB0A6}">
      <dgm:prSet/>
      <dgm:spPr/>
      <dgm:t>
        <a:bodyPr/>
        <a:lstStyle/>
        <a:p>
          <a:endParaRPr lang="pl-PL"/>
        </a:p>
      </dgm:t>
    </dgm:pt>
    <dgm:pt modelId="{215C8B6E-EA2D-4C08-88A2-7391FBFCD578}">
      <dgm:prSet phldrT="[Tekst]"/>
      <dgm:spPr/>
      <dgm:t>
        <a:bodyPr/>
        <a:lstStyle/>
        <a:p>
          <a:r>
            <a:rPr lang="pl-PL" b="1" dirty="0" smtClean="0"/>
            <a:t>Umiejętności przywódcze</a:t>
          </a:r>
          <a:endParaRPr lang="pl-PL"/>
        </a:p>
      </dgm:t>
    </dgm:pt>
    <dgm:pt modelId="{3D462DE4-0B07-48B6-A12C-D0FD7B826786}" type="parTrans" cxnId="{65682524-3106-414F-B26E-F160323563CE}">
      <dgm:prSet/>
      <dgm:spPr/>
      <dgm:t>
        <a:bodyPr/>
        <a:lstStyle/>
        <a:p>
          <a:endParaRPr lang="pl-PL"/>
        </a:p>
      </dgm:t>
    </dgm:pt>
    <dgm:pt modelId="{CBD22957-5AC0-4D61-9BEC-EF58ECF0DB31}" type="sibTrans" cxnId="{65682524-3106-414F-B26E-F160323563CE}">
      <dgm:prSet/>
      <dgm:spPr/>
      <dgm:t>
        <a:bodyPr/>
        <a:lstStyle/>
        <a:p>
          <a:endParaRPr lang="pl-PL"/>
        </a:p>
      </dgm:t>
    </dgm:pt>
    <dgm:pt modelId="{0D11390D-13AE-4742-A06B-7F6BF13D7532}" type="pres">
      <dgm:prSet presAssocID="{9B7FDA1C-7BCD-4EA5-BC15-0888C96426C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C9D062AA-D03A-4AA2-A2C1-3B6257F40AE3}" type="pres">
      <dgm:prSet presAssocID="{E2E317FE-9596-489C-A364-C2F696D4AF1B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C7F9F70-10EE-4047-A95F-DB496285FA01}" type="pres">
      <dgm:prSet presAssocID="{E71EFAFC-2D51-4DB0-AC46-7B06785392A2}" presName="sibTrans" presStyleLbl="sibTrans2D1" presStyleIdx="0" presStyleCnt="3"/>
      <dgm:spPr/>
      <dgm:t>
        <a:bodyPr/>
        <a:lstStyle/>
        <a:p>
          <a:endParaRPr lang="pl-PL"/>
        </a:p>
      </dgm:t>
    </dgm:pt>
    <dgm:pt modelId="{7A346B19-D070-4970-93D9-FCB34BDBC434}" type="pres">
      <dgm:prSet presAssocID="{E71EFAFC-2D51-4DB0-AC46-7B06785392A2}" presName="connectorText" presStyleLbl="sibTrans2D1" presStyleIdx="0" presStyleCnt="3"/>
      <dgm:spPr/>
      <dgm:t>
        <a:bodyPr/>
        <a:lstStyle/>
        <a:p>
          <a:endParaRPr lang="pl-PL"/>
        </a:p>
      </dgm:t>
    </dgm:pt>
    <dgm:pt modelId="{1E79D032-B088-499B-83E7-95D50DBDF57F}" type="pres">
      <dgm:prSet presAssocID="{170E2931-A614-4A60-8730-4B404B6F7772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2A40B67-8012-47CF-BDC2-BB19DE49F910}" type="pres">
      <dgm:prSet presAssocID="{009D7621-2794-4766-A620-3FE9CD92F12D}" presName="sibTrans" presStyleLbl="sibTrans2D1" presStyleIdx="1" presStyleCnt="3"/>
      <dgm:spPr/>
      <dgm:t>
        <a:bodyPr/>
        <a:lstStyle/>
        <a:p>
          <a:endParaRPr lang="pl-PL"/>
        </a:p>
      </dgm:t>
    </dgm:pt>
    <dgm:pt modelId="{B901FD66-AB90-468E-8E2F-2EE0B2CA8E65}" type="pres">
      <dgm:prSet presAssocID="{009D7621-2794-4766-A620-3FE9CD92F12D}" presName="connectorText" presStyleLbl="sibTrans2D1" presStyleIdx="1" presStyleCnt="3"/>
      <dgm:spPr/>
      <dgm:t>
        <a:bodyPr/>
        <a:lstStyle/>
        <a:p>
          <a:endParaRPr lang="pl-PL"/>
        </a:p>
      </dgm:t>
    </dgm:pt>
    <dgm:pt modelId="{EB7E43CB-91EA-4C3E-A32B-02BBC20F8860}" type="pres">
      <dgm:prSet presAssocID="{215C8B6E-EA2D-4C08-88A2-7391FBFCD578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03FB488-46A9-4148-A9EE-532050CECE31}" type="pres">
      <dgm:prSet presAssocID="{CBD22957-5AC0-4D61-9BEC-EF58ECF0DB31}" presName="sibTrans" presStyleLbl="sibTrans2D1" presStyleIdx="2" presStyleCnt="3"/>
      <dgm:spPr/>
      <dgm:t>
        <a:bodyPr/>
        <a:lstStyle/>
        <a:p>
          <a:endParaRPr lang="pl-PL"/>
        </a:p>
      </dgm:t>
    </dgm:pt>
    <dgm:pt modelId="{85EC6ABA-32D4-41E1-B50D-117BC8428E49}" type="pres">
      <dgm:prSet presAssocID="{CBD22957-5AC0-4D61-9BEC-EF58ECF0DB31}" presName="connectorText" presStyleLbl="sibTrans2D1" presStyleIdx="2" presStyleCnt="3"/>
      <dgm:spPr/>
      <dgm:t>
        <a:bodyPr/>
        <a:lstStyle/>
        <a:p>
          <a:endParaRPr lang="pl-PL"/>
        </a:p>
      </dgm:t>
    </dgm:pt>
  </dgm:ptLst>
  <dgm:cxnLst>
    <dgm:cxn modelId="{65682524-3106-414F-B26E-F160323563CE}" srcId="{9B7FDA1C-7BCD-4EA5-BC15-0888C96426C0}" destId="{215C8B6E-EA2D-4C08-88A2-7391FBFCD578}" srcOrd="2" destOrd="0" parTransId="{3D462DE4-0B07-48B6-A12C-D0FD7B826786}" sibTransId="{CBD22957-5AC0-4D61-9BEC-EF58ECF0DB31}"/>
    <dgm:cxn modelId="{F9399C63-2DD6-4768-A07C-2BD1ACEE4205}" type="presOf" srcId="{170E2931-A614-4A60-8730-4B404B6F7772}" destId="{1E79D032-B088-499B-83E7-95D50DBDF57F}" srcOrd="0" destOrd="0" presId="urn:microsoft.com/office/officeart/2005/8/layout/cycle7"/>
    <dgm:cxn modelId="{3F6BC327-49FC-4CBB-BAC4-7CE8843065A8}" type="presOf" srcId="{9B7FDA1C-7BCD-4EA5-BC15-0888C96426C0}" destId="{0D11390D-13AE-4742-A06B-7F6BF13D7532}" srcOrd="0" destOrd="0" presId="urn:microsoft.com/office/officeart/2005/8/layout/cycle7"/>
    <dgm:cxn modelId="{2E76511C-D8BE-4D9A-A537-B81C30897229}" type="presOf" srcId="{E71EFAFC-2D51-4DB0-AC46-7B06785392A2}" destId="{7A346B19-D070-4970-93D9-FCB34BDBC434}" srcOrd="1" destOrd="0" presId="urn:microsoft.com/office/officeart/2005/8/layout/cycle7"/>
    <dgm:cxn modelId="{3384BF3C-A516-4D5D-9495-9406450D5905}" type="presOf" srcId="{CBD22957-5AC0-4D61-9BEC-EF58ECF0DB31}" destId="{F03FB488-46A9-4148-A9EE-532050CECE31}" srcOrd="0" destOrd="0" presId="urn:microsoft.com/office/officeart/2005/8/layout/cycle7"/>
    <dgm:cxn modelId="{503D33D5-15EA-40D8-8B6A-3F499CC4170D}" type="presOf" srcId="{E71EFAFC-2D51-4DB0-AC46-7B06785392A2}" destId="{CC7F9F70-10EE-4047-A95F-DB496285FA01}" srcOrd="0" destOrd="0" presId="urn:microsoft.com/office/officeart/2005/8/layout/cycle7"/>
    <dgm:cxn modelId="{3B8A59F3-6CEC-45A6-A21F-B718F999C675}" srcId="{9B7FDA1C-7BCD-4EA5-BC15-0888C96426C0}" destId="{E2E317FE-9596-489C-A364-C2F696D4AF1B}" srcOrd="0" destOrd="0" parTransId="{DD8271AF-5176-4F76-828D-09DEC078DCE7}" sibTransId="{E71EFAFC-2D51-4DB0-AC46-7B06785392A2}"/>
    <dgm:cxn modelId="{B8E8B878-C10C-43BC-8564-3ACE77F2B87B}" type="presOf" srcId="{CBD22957-5AC0-4D61-9BEC-EF58ECF0DB31}" destId="{85EC6ABA-32D4-41E1-B50D-117BC8428E49}" srcOrd="1" destOrd="0" presId="urn:microsoft.com/office/officeart/2005/8/layout/cycle7"/>
    <dgm:cxn modelId="{5C141680-E8EA-496B-866D-53603987ADF2}" type="presOf" srcId="{009D7621-2794-4766-A620-3FE9CD92F12D}" destId="{22A40B67-8012-47CF-BDC2-BB19DE49F910}" srcOrd="0" destOrd="0" presId="urn:microsoft.com/office/officeart/2005/8/layout/cycle7"/>
    <dgm:cxn modelId="{DE3194E5-CC06-4A29-8EA5-F1E5E593D9AA}" type="presOf" srcId="{009D7621-2794-4766-A620-3FE9CD92F12D}" destId="{B901FD66-AB90-468E-8E2F-2EE0B2CA8E65}" srcOrd="1" destOrd="0" presId="urn:microsoft.com/office/officeart/2005/8/layout/cycle7"/>
    <dgm:cxn modelId="{418D3BEA-0E1D-45F1-8529-79D03BF56924}" type="presOf" srcId="{215C8B6E-EA2D-4C08-88A2-7391FBFCD578}" destId="{EB7E43CB-91EA-4C3E-A32B-02BBC20F8860}" srcOrd="0" destOrd="0" presId="urn:microsoft.com/office/officeart/2005/8/layout/cycle7"/>
    <dgm:cxn modelId="{8A113AEE-6876-4AE4-9AA7-BECBE755D140}" type="presOf" srcId="{E2E317FE-9596-489C-A364-C2F696D4AF1B}" destId="{C9D062AA-D03A-4AA2-A2C1-3B6257F40AE3}" srcOrd="0" destOrd="0" presId="urn:microsoft.com/office/officeart/2005/8/layout/cycle7"/>
    <dgm:cxn modelId="{86FFF494-DAE6-4953-AD81-1F8EB2ACB0A6}" srcId="{9B7FDA1C-7BCD-4EA5-BC15-0888C96426C0}" destId="{170E2931-A614-4A60-8730-4B404B6F7772}" srcOrd="1" destOrd="0" parTransId="{F95947C3-6F77-4D96-834E-BB6410928076}" sibTransId="{009D7621-2794-4766-A620-3FE9CD92F12D}"/>
    <dgm:cxn modelId="{2759FC2A-BF33-4D2C-B6C8-8400B55803BF}" type="presParOf" srcId="{0D11390D-13AE-4742-A06B-7F6BF13D7532}" destId="{C9D062AA-D03A-4AA2-A2C1-3B6257F40AE3}" srcOrd="0" destOrd="0" presId="urn:microsoft.com/office/officeart/2005/8/layout/cycle7"/>
    <dgm:cxn modelId="{27770452-2D4D-4675-8B39-F70A948E95C4}" type="presParOf" srcId="{0D11390D-13AE-4742-A06B-7F6BF13D7532}" destId="{CC7F9F70-10EE-4047-A95F-DB496285FA01}" srcOrd="1" destOrd="0" presId="urn:microsoft.com/office/officeart/2005/8/layout/cycle7"/>
    <dgm:cxn modelId="{219220B4-BFBE-4DB0-98CF-A9F9F1854E64}" type="presParOf" srcId="{CC7F9F70-10EE-4047-A95F-DB496285FA01}" destId="{7A346B19-D070-4970-93D9-FCB34BDBC434}" srcOrd="0" destOrd="0" presId="urn:microsoft.com/office/officeart/2005/8/layout/cycle7"/>
    <dgm:cxn modelId="{4496B927-BB33-45DE-82B2-F3BB6B12F44B}" type="presParOf" srcId="{0D11390D-13AE-4742-A06B-7F6BF13D7532}" destId="{1E79D032-B088-499B-83E7-95D50DBDF57F}" srcOrd="2" destOrd="0" presId="urn:microsoft.com/office/officeart/2005/8/layout/cycle7"/>
    <dgm:cxn modelId="{C85ACF50-8017-42B8-91C1-754CA053BD5D}" type="presParOf" srcId="{0D11390D-13AE-4742-A06B-7F6BF13D7532}" destId="{22A40B67-8012-47CF-BDC2-BB19DE49F910}" srcOrd="3" destOrd="0" presId="urn:microsoft.com/office/officeart/2005/8/layout/cycle7"/>
    <dgm:cxn modelId="{BDFB50A9-2882-419B-AAC6-CD744C5E483D}" type="presParOf" srcId="{22A40B67-8012-47CF-BDC2-BB19DE49F910}" destId="{B901FD66-AB90-468E-8E2F-2EE0B2CA8E65}" srcOrd="0" destOrd="0" presId="urn:microsoft.com/office/officeart/2005/8/layout/cycle7"/>
    <dgm:cxn modelId="{933E8F9C-5F02-4CBB-AFE8-0EEC4894CF39}" type="presParOf" srcId="{0D11390D-13AE-4742-A06B-7F6BF13D7532}" destId="{EB7E43CB-91EA-4C3E-A32B-02BBC20F8860}" srcOrd="4" destOrd="0" presId="urn:microsoft.com/office/officeart/2005/8/layout/cycle7"/>
    <dgm:cxn modelId="{EF93E3DF-E171-4EDD-96AA-A5C3DFD8210F}" type="presParOf" srcId="{0D11390D-13AE-4742-A06B-7F6BF13D7532}" destId="{F03FB488-46A9-4148-A9EE-532050CECE31}" srcOrd="5" destOrd="0" presId="urn:microsoft.com/office/officeart/2005/8/layout/cycle7"/>
    <dgm:cxn modelId="{FDAD9CA8-2D03-41AD-8F11-7ED68C657663}" type="presParOf" srcId="{F03FB488-46A9-4148-A9EE-532050CECE31}" destId="{85EC6ABA-32D4-41E1-B50D-117BC8428E49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D062AA-D03A-4AA2-A2C1-3B6257F40AE3}">
      <dsp:nvSpPr>
        <dsp:cNvPr id="0" name=""/>
        <dsp:cNvSpPr/>
      </dsp:nvSpPr>
      <dsp:spPr>
        <a:xfrm>
          <a:off x="1914078" y="654"/>
          <a:ext cx="1658242" cy="8291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 noProof="0" dirty="0" smtClean="0"/>
            <a:t>Kwalifikacje pedagogiczne – Etyka zawodowa</a:t>
          </a:r>
          <a:endParaRPr lang="pl-PL" sz="1200" kern="1200"/>
        </a:p>
      </dsp:txBody>
      <dsp:txXfrm>
        <a:off x="1938362" y="24938"/>
        <a:ext cx="1609674" cy="780553"/>
      </dsp:txXfrm>
    </dsp:sp>
    <dsp:sp modelId="{CC7F9F70-10EE-4047-A95F-DB496285FA01}">
      <dsp:nvSpPr>
        <dsp:cNvPr id="0" name=""/>
        <dsp:cNvSpPr/>
      </dsp:nvSpPr>
      <dsp:spPr>
        <a:xfrm rot="3600000">
          <a:off x="2996006" y="1455103"/>
          <a:ext cx="862689" cy="290192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000" kern="1200"/>
        </a:p>
      </dsp:txBody>
      <dsp:txXfrm>
        <a:off x="3083064" y="1513141"/>
        <a:ext cx="688573" cy="174116"/>
      </dsp:txXfrm>
    </dsp:sp>
    <dsp:sp modelId="{1E79D032-B088-499B-83E7-95D50DBDF57F}">
      <dsp:nvSpPr>
        <dsp:cNvPr id="0" name=""/>
        <dsp:cNvSpPr/>
      </dsp:nvSpPr>
      <dsp:spPr>
        <a:xfrm>
          <a:off x="3282380" y="2370623"/>
          <a:ext cx="1658242" cy="8291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 dirty="0" smtClean="0">
              <a:solidFill>
                <a:schemeClr val="tx1"/>
              </a:solidFill>
            </a:rPr>
            <a:t>Wiedza o globalnych zmianach i wyzwaniach stojących przed edukacją</a:t>
          </a:r>
          <a:endParaRPr lang="pl-PL" sz="1200" kern="1200"/>
        </a:p>
      </dsp:txBody>
      <dsp:txXfrm>
        <a:off x="3306664" y="2394907"/>
        <a:ext cx="1609674" cy="780553"/>
      </dsp:txXfrm>
    </dsp:sp>
    <dsp:sp modelId="{22A40B67-8012-47CF-BDC2-BB19DE49F910}">
      <dsp:nvSpPr>
        <dsp:cNvPr id="0" name=""/>
        <dsp:cNvSpPr/>
      </dsp:nvSpPr>
      <dsp:spPr>
        <a:xfrm rot="10800000">
          <a:off x="2311855" y="2640088"/>
          <a:ext cx="862689" cy="290192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000" kern="1200"/>
        </a:p>
      </dsp:txBody>
      <dsp:txXfrm rot="10800000">
        <a:off x="2398913" y="2698126"/>
        <a:ext cx="688573" cy="174116"/>
      </dsp:txXfrm>
    </dsp:sp>
    <dsp:sp modelId="{EB7E43CB-91EA-4C3E-A32B-02BBC20F8860}">
      <dsp:nvSpPr>
        <dsp:cNvPr id="0" name=""/>
        <dsp:cNvSpPr/>
      </dsp:nvSpPr>
      <dsp:spPr>
        <a:xfrm>
          <a:off x="545776" y="2370623"/>
          <a:ext cx="1658242" cy="8291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 dirty="0" smtClean="0"/>
            <a:t>Umiejętności przywódcze</a:t>
          </a:r>
          <a:endParaRPr lang="pl-PL" sz="1200" kern="1200"/>
        </a:p>
      </dsp:txBody>
      <dsp:txXfrm>
        <a:off x="570060" y="2394907"/>
        <a:ext cx="1609674" cy="780553"/>
      </dsp:txXfrm>
    </dsp:sp>
    <dsp:sp modelId="{F03FB488-46A9-4148-A9EE-532050CECE31}">
      <dsp:nvSpPr>
        <dsp:cNvPr id="0" name=""/>
        <dsp:cNvSpPr/>
      </dsp:nvSpPr>
      <dsp:spPr>
        <a:xfrm rot="18000000">
          <a:off x="1627704" y="1455103"/>
          <a:ext cx="862689" cy="290192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000" kern="1200"/>
        </a:p>
      </dsp:txBody>
      <dsp:txXfrm>
        <a:off x="1714762" y="1513141"/>
        <a:ext cx="688573" cy="1741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2017-03-24T12:42:00Z</dcterms:created>
  <dcterms:modified xsi:type="dcterms:W3CDTF">2017-03-29T11:34:00Z</dcterms:modified>
</cp:coreProperties>
</file>